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C" w:rsidRPr="00500DD5" w:rsidRDefault="0035066C" w:rsidP="0035066C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bookmarkStart w:id="0" w:name="_GoBack"/>
      <w:r w:rsidRPr="00500DD5">
        <w:rPr>
          <w:b/>
          <w:sz w:val="26"/>
          <w:szCs w:val="26"/>
        </w:rPr>
        <w:t>13.09.2017</w:t>
      </w:r>
      <w:r w:rsidRPr="00500DD5">
        <w:rPr>
          <w:sz w:val="26"/>
          <w:szCs w:val="26"/>
        </w:rPr>
        <w:t xml:space="preserve">  </w:t>
      </w:r>
      <w:bookmarkEnd w:id="0"/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 соответствии с приказом от 12.09.2017 № 1556 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на замещение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35066C" w:rsidRPr="00500DD5" w:rsidRDefault="0035066C" w:rsidP="0035066C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35066C" w:rsidRPr="00500DD5" w:rsidRDefault="0035066C" w:rsidP="0035066C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«Специалисты», группа «Старшие»:</w:t>
      </w:r>
    </w:p>
    <w:p w:rsidR="0035066C" w:rsidRPr="00500DD5" w:rsidRDefault="0035066C" w:rsidP="0035066C">
      <w:pPr>
        <w:pStyle w:val="Iauiue"/>
        <w:ind w:firstLine="709"/>
        <w:jc w:val="both"/>
        <w:rPr>
          <w:b/>
          <w:sz w:val="28"/>
          <w:szCs w:val="28"/>
        </w:rPr>
      </w:pPr>
    </w:p>
    <w:p w:rsidR="0035066C" w:rsidRPr="00500DD5" w:rsidRDefault="0035066C" w:rsidP="0035066C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Ведущий специалист-эксперт отдела геологического надзора и охраны недр, надзора за ООПТ и в сфере охоты (1 ед.);</w:t>
      </w:r>
    </w:p>
    <w:p w:rsidR="0035066C" w:rsidRPr="00500DD5" w:rsidRDefault="0035066C" w:rsidP="0035066C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Ведущий специалист-эксперт отдела правового и кадрового обеспечения (1 ед.);</w:t>
      </w:r>
    </w:p>
    <w:p w:rsidR="0035066C" w:rsidRPr="00500DD5" w:rsidRDefault="0035066C" w:rsidP="0035066C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500DD5">
        <w:rPr>
          <w:b/>
          <w:color w:val="000000"/>
          <w:sz w:val="28"/>
          <w:szCs w:val="28"/>
        </w:rPr>
        <w:t>Ведущий специалист-эксперт отдела надзора за водными, земельными ресурсами и экологического надзора (2 ед.).</w:t>
      </w:r>
    </w:p>
    <w:p w:rsidR="0035066C" w:rsidRPr="00500DD5" w:rsidRDefault="0035066C" w:rsidP="0035066C">
      <w:pPr>
        <w:pStyle w:val="a3"/>
        <w:jc w:val="both"/>
        <w:rPr>
          <w:b/>
          <w:color w:val="000000"/>
          <w:sz w:val="28"/>
          <w:szCs w:val="28"/>
        </w:rPr>
      </w:pP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наличие высшего образования;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 без предъявления требований к стажу.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35066C" w:rsidRPr="00500DD5" w:rsidRDefault="0035066C" w:rsidP="0035066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13 сентября 2017 года по 03 октября 2017 года, включительно.</w:t>
      </w:r>
    </w:p>
    <w:p w:rsidR="0035066C" w:rsidRPr="00500DD5" w:rsidRDefault="0035066C" w:rsidP="0035066C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sz w:val="28"/>
          <w:szCs w:val="28"/>
        </w:rPr>
        <w:t>Предполагаемая дата конкурса 20 октября 2017 года.</w:t>
      </w:r>
    </w:p>
    <w:p w:rsidR="0035066C" w:rsidRPr="00500DD5" w:rsidRDefault="0035066C" w:rsidP="0035066C">
      <w:pPr>
        <w:pStyle w:val="3"/>
        <w:spacing w:after="0" w:line="276" w:lineRule="auto"/>
        <w:ind w:left="0"/>
        <w:jc w:val="both"/>
        <w:rPr>
          <w:b/>
          <w:sz w:val="26"/>
          <w:szCs w:val="26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F"/>
    <w:rsid w:val="00010B1C"/>
    <w:rsid w:val="000230B4"/>
    <w:rsid w:val="00065137"/>
    <w:rsid w:val="00186405"/>
    <w:rsid w:val="00190A1C"/>
    <w:rsid w:val="0033279D"/>
    <w:rsid w:val="00336FCF"/>
    <w:rsid w:val="0035066C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506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0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35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506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0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35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RPN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2020-09-15T10:17:00Z</dcterms:created>
  <dcterms:modified xsi:type="dcterms:W3CDTF">2020-09-15T10:17:00Z</dcterms:modified>
</cp:coreProperties>
</file>